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湖北汽车工业学院图书馆2023年公开招聘岗位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笔试人员名单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学科馆员</w:t>
      </w:r>
      <w:r>
        <w:rPr>
          <w:rFonts w:hint="eastAsia" w:ascii="黑体" w:hAnsi="黑体" w:eastAsia="黑体" w:cs="黑体"/>
          <w:sz w:val="28"/>
          <w:szCs w:val="36"/>
        </w:rPr>
        <w:t>(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阅读推广</w:t>
      </w:r>
      <w:r>
        <w:rPr>
          <w:rFonts w:hint="eastAsia" w:ascii="黑体" w:hAnsi="黑体" w:eastAsia="黑体" w:cs="黑体"/>
          <w:sz w:val="28"/>
          <w:szCs w:val="36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芬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马笑笑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王雨馨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刘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欢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祁宁杰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李佳蕾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李耕华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李嘉玉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尧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怡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余少祥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闵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张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帆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张芳源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燕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邵竹风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欧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瑞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易思琪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罗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慧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金芳羽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赵泽瑞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秦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霞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夏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童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高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黄佳鑫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龚志豪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常可佳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麻力文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谢雨霏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潘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</w:rPr>
        <w:t>潘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36"/>
        </w:rPr>
        <w:t>系统网络维护与开发</w:t>
      </w:r>
    </w:p>
    <w:p>
      <w:pPr>
        <w:keepNext w:val="0"/>
        <w:keepLines w:val="0"/>
        <w:pageBreakBefore w:val="0"/>
        <w:widowControl w:val="0"/>
        <w:tabs>
          <w:tab w:val="right" w:pos="79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78" w:firstLineChars="135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王雪凤、江磊、张一帆、陆立天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EA1E10"/>
    <w:rsid w:val="318A08BD"/>
    <w:rsid w:val="56146CFA"/>
    <w:rsid w:val="76785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858</Characters>
  <Lines>0</Lines>
  <Paragraphs>0</Paragraphs>
  <TotalTime>17</TotalTime>
  <ScaleCrop>false</ScaleCrop>
  <LinksUpToDate>false</LinksUpToDate>
  <CharactersWithSpaces>1006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2022-09-05T00:45:00Z</dcterms:created>
  <dc:creator>liang</dc:creator>
  <cp:lastModifiedBy>旭</cp:lastModifiedBy>
  <dcterms:modified xsi:type="dcterms:W3CDTF">2023-04-04T09:27:26Z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E0B8AD566DDA4D0A836401E1D2455A25_13</vt:lpwstr>
  </property>
</Properties>
</file>